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41" w:rsidRDefault="00353F41" w:rsidP="00353F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8D1FAE" w:rsidRDefault="008D1FAE" w:rsidP="00353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13.02.01 Тепловые электрические станции 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дисциплины </w:t>
      </w:r>
      <w:r w:rsidR="008B49B7">
        <w:rPr>
          <w:rFonts w:ascii="TimesNewRoman,Bold" w:hAnsi="TimesNewRoman,Bold" w:cs="TimesNewRoman,Bold"/>
          <w:b/>
          <w:bCs/>
          <w:sz w:val="24"/>
          <w:szCs w:val="24"/>
        </w:rPr>
        <w:t>ЕН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.0</w:t>
      </w:r>
      <w:r w:rsidR="00166F2C">
        <w:rPr>
          <w:rFonts w:ascii="TimesNewRoman,Bold" w:hAnsi="TimesNewRoman,Bold" w:cs="TimesNewRoman,Bold"/>
          <w:b/>
          <w:bCs/>
          <w:sz w:val="24"/>
          <w:szCs w:val="24"/>
        </w:rPr>
        <w:t>2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166F2C">
        <w:rPr>
          <w:rFonts w:ascii="TimesNewRoman,Bold" w:hAnsi="TimesNewRoman,Bold" w:cs="TimesNewRoman,Bold"/>
          <w:b/>
          <w:bCs/>
          <w:sz w:val="24"/>
          <w:szCs w:val="24"/>
        </w:rPr>
        <w:t xml:space="preserve">Экологические основы </w:t>
      </w:r>
      <w:proofErr w:type="spellStart"/>
      <w:r w:rsidR="00166F2C">
        <w:rPr>
          <w:rFonts w:ascii="TimesNewRoman,Bold" w:hAnsi="TimesNewRoman,Bold" w:cs="TimesNewRoman,Bold"/>
          <w:b/>
          <w:bCs/>
          <w:sz w:val="24"/>
          <w:szCs w:val="24"/>
        </w:rPr>
        <w:t>природопошльзования</w:t>
      </w:r>
      <w:proofErr w:type="spellEnd"/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53F41" w:rsidRDefault="00353F41" w:rsidP="00FF4534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B49B7" w:rsidRDefault="00353F41" w:rsidP="00353F41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353F41" w:rsidRPr="000612C1" w:rsidRDefault="00353F41" w:rsidP="00353F41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i/>
          <w:sz w:val="24"/>
          <w:szCs w:val="24"/>
        </w:rPr>
      </w:pPr>
      <w:r w:rsidRPr="000612C1">
        <w:rPr>
          <w:rFonts w:ascii="TimesNewRoman" w:hAnsi="TimesNewRoman" w:cs="TimesNewRoman"/>
          <w:i/>
          <w:sz w:val="24"/>
          <w:szCs w:val="24"/>
        </w:rPr>
        <w:t>уметь:</w:t>
      </w:r>
    </w:p>
    <w:p w:rsidR="00166F2C" w:rsidRPr="00166F2C" w:rsidRDefault="00166F2C" w:rsidP="00166F2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и прогнозировать экологические последствия различных видов производственной деятельности; </w:t>
      </w:r>
    </w:p>
    <w:p w:rsidR="00166F2C" w:rsidRPr="00166F2C" w:rsidRDefault="00166F2C" w:rsidP="00166F2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причины возникновения экологических аварий и катастроф; </w:t>
      </w:r>
    </w:p>
    <w:p w:rsidR="00166F2C" w:rsidRPr="00166F2C" w:rsidRDefault="00166F2C" w:rsidP="00166F2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методы, технологии и аппараты утилизации газовых выбросов, стоков, твердых отходов; </w:t>
      </w:r>
    </w:p>
    <w:p w:rsidR="00166F2C" w:rsidRPr="00166F2C" w:rsidRDefault="00166F2C" w:rsidP="00166F2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экологическую пригодность выпускаемой продукции; </w:t>
      </w:r>
    </w:p>
    <w:p w:rsidR="00166F2C" w:rsidRPr="00166F2C" w:rsidRDefault="00166F2C" w:rsidP="00166F2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состояние экологии окружающей среды на производственном объекте.</w:t>
      </w:r>
    </w:p>
    <w:p w:rsidR="008B49B7" w:rsidRDefault="00353F41" w:rsidP="00353F41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353F41" w:rsidRPr="000612C1" w:rsidRDefault="00353F41" w:rsidP="00353F41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i/>
          <w:sz w:val="24"/>
          <w:szCs w:val="24"/>
        </w:rPr>
      </w:pPr>
      <w:r w:rsidRPr="000612C1">
        <w:rPr>
          <w:rFonts w:ascii="TimesNewRoman" w:hAnsi="TimesNewRoman" w:cs="TimesNewRoman"/>
          <w:i/>
          <w:sz w:val="24"/>
          <w:szCs w:val="24"/>
        </w:rPr>
        <w:t>знать:</w:t>
      </w:r>
    </w:p>
    <w:p w:rsidR="00166F2C" w:rsidRPr="00166F2C" w:rsidRDefault="00166F2C" w:rsidP="00166F2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и классификацию природных ресурсов, условия устойчивого состояния экосистем; задачи охраны окружающей среды, </w:t>
      </w:r>
      <w:proofErr w:type="spellStart"/>
      <w:r w:rsidRPr="00166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природоресурсный</w:t>
      </w:r>
      <w:proofErr w:type="spellEnd"/>
      <w:r w:rsidRPr="0016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 и охраняемые природные территории Российской Федерации; </w:t>
      </w:r>
    </w:p>
    <w:p w:rsidR="00166F2C" w:rsidRPr="00166F2C" w:rsidRDefault="00166F2C" w:rsidP="00166F2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источники и масштабы образования отходов производства; </w:t>
      </w:r>
    </w:p>
    <w:p w:rsidR="00166F2C" w:rsidRPr="00166F2C" w:rsidRDefault="00166F2C" w:rsidP="00166F2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 </w:t>
      </w:r>
    </w:p>
    <w:p w:rsidR="00166F2C" w:rsidRPr="00166F2C" w:rsidRDefault="00166F2C" w:rsidP="00166F2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правовые основы, правила и нормы природопользования и экологической безопасности; принципы и методы рационального природопользования, мониторинга окружающей среды, экологического контроля и экологического регулирования; </w:t>
      </w:r>
    </w:p>
    <w:p w:rsidR="00166F2C" w:rsidRPr="00166F2C" w:rsidRDefault="00166F2C" w:rsidP="00166F2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правила международного сотрудничества в области природопользования и охраны окружающей среды.</w:t>
      </w:r>
    </w:p>
    <w:p w:rsidR="000612C1" w:rsidRDefault="000612C1" w:rsidP="00353F41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дисциплина входит в </w:t>
      </w:r>
      <w:r w:rsidR="008B49B7">
        <w:rPr>
          <w:rFonts w:ascii="TimesNewRoman" w:hAnsi="TimesNewRoman" w:cs="TimesNewRoman"/>
          <w:sz w:val="24"/>
          <w:szCs w:val="24"/>
        </w:rPr>
        <w:t xml:space="preserve">математический и общий естественнонаучный 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цикл.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8D1FAE" w:rsidRPr="001601A7" w:rsidRDefault="008D1FAE" w:rsidP="008D1FA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Техник-теплотехник должен обладать общими компетенциями, включающими в себя способность:</w:t>
      </w:r>
    </w:p>
    <w:p w:rsidR="008D1FAE" w:rsidRPr="001601A7" w:rsidRDefault="008D1FAE" w:rsidP="008D1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1 . Понимать сущность и социальную значимость своей будущей профессии, проявлять к ней устойчивый интерес.</w:t>
      </w:r>
    </w:p>
    <w:p w:rsidR="008D1FAE" w:rsidRPr="001601A7" w:rsidRDefault="008D1FAE" w:rsidP="008D1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D1FAE" w:rsidRPr="001601A7" w:rsidRDefault="008D1FAE" w:rsidP="008D1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D1FAE" w:rsidRPr="001601A7" w:rsidRDefault="008D1FAE" w:rsidP="008D1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D1FAE" w:rsidRPr="001601A7" w:rsidRDefault="008D1FAE" w:rsidP="008D1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D1FAE" w:rsidRPr="001601A7" w:rsidRDefault="008D1FAE" w:rsidP="008D1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8D1FAE" w:rsidRPr="001601A7" w:rsidRDefault="008D1FAE" w:rsidP="008D1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D1FAE" w:rsidRPr="001601A7" w:rsidRDefault="008D1FAE" w:rsidP="008D1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D1FAE" w:rsidRDefault="008D1FAE" w:rsidP="008D1F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166F2C" w:rsidRPr="00166F2C" w:rsidRDefault="00166F2C" w:rsidP="00166F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6F2C">
        <w:rPr>
          <w:rFonts w:ascii="Times New Roman" w:hAnsi="Times New Roman" w:cs="Times New Roman"/>
          <w:sz w:val="24"/>
          <w:szCs w:val="24"/>
        </w:rPr>
        <w:t>Техник-теплотехник должен обладать профессиональными компетенциями:</w:t>
      </w:r>
    </w:p>
    <w:p w:rsidR="008D1FAE" w:rsidRPr="008D1FAE" w:rsidRDefault="008D1FAE" w:rsidP="008D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1.1. Проводить эксплуатационные работы на основном и вспомогательном оборудовании котельного цеха, топливоподачи и мазутного хозяйства.</w:t>
      </w:r>
    </w:p>
    <w:p w:rsidR="008D1FAE" w:rsidRPr="008D1FAE" w:rsidRDefault="008D1FAE" w:rsidP="008D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1.2. Обеспечивать подготовку топлива к сжиганию.</w:t>
      </w:r>
    </w:p>
    <w:p w:rsidR="008D1FAE" w:rsidRPr="008D1FAE" w:rsidRDefault="008D1FAE" w:rsidP="008D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1.3. Контролировать работу тепловой автоматики и контрольно-измерительных приборов в котельном цехе.</w:t>
      </w:r>
    </w:p>
    <w:p w:rsidR="008D1FAE" w:rsidRPr="008D1FAE" w:rsidRDefault="008D1FAE" w:rsidP="008D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1.4. Проводить наладку и испытания основного и вспомогательного оборудования котельного цеха.</w:t>
      </w:r>
    </w:p>
    <w:p w:rsidR="008D1FAE" w:rsidRPr="008D1FAE" w:rsidRDefault="008D1FAE" w:rsidP="008D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2.1. Проводить эксплуатационные работы на основном и вспомогательном оборудовании турбинного цеха.</w:t>
      </w:r>
    </w:p>
    <w:p w:rsidR="008D1FAE" w:rsidRPr="008D1FAE" w:rsidRDefault="008D1FAE" w:rsidP="008D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2.2. Обеспечивать водный режим электрической станции.</w:t>
      </w:r>
    </w:p>
    <w:p w:rsidR="008D1FAE" w:rsidRPr="008D1FAE" w:rsidRDefault="008D1FAE" w:rsidP="008D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2.3. Контролировать работу тепловой автоматики, контрольно-измерительных приборов, электрооборудования в турбинном цехе.</w:t>
      </w:r>
    </w:p>
    <w:p w:rsidR="008D1FAE" w:rsidRPr="008D1FAE" w:rsidRDefault="008D1FAE" w:rsidP="008D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2.4. Проводить наладку и испытания основного и вспомогательного оборудования турбинного цеха.</w:t>
      </w:r>
    </w:p>
    <w:p w:rsidR="008D1FAE" w:rsidRPr="008D1FAE" w:rsidRDefault="008D1FAE" w:rsidP="008D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3.1. Планировать и обеспечивать подготовительные работы по ремонту теплоэнергетического оборудования.</w:t>
      </w:r>
    </w:p>
    <w:p w:rsidR="008D1FAE" w:rsidRPr="008D1FAE" w:rsidRDefault="008D1FAE" w:rsidP="008D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3.2. Определять причины неисправностей и отказов работы теплоэнергетического оборудования.</w:t>
      </w:r>
    </w:p>
    <w:p w:rsidR="008D1FAE" w:rsidRPr="008D1FAE" w:rsidRDefault="008D1FAE" w:rsidP="008D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3.3. Проводить ремонтные работы и контролировать качество их выполнения.</w:t>
      </w:r>
    </w:p>
    <w:p w:rsidR="008D1FAE" w:rsidRPr="008D1FAE" w:rsidRDefault="008D1FAE" w:rsidP="008D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4.1. Управлять параметрами производства тепловой энергии.</w:t>
      </w:r>
    </w:p>
    <w:p w:rsidR="008D1FAE" w:rsidRPr="008D1FAE" w:rsidRDefault="008D1FAE" w:rsidP="008D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4.2. Определять технико-экономические показатели работы основного и вспомогательного оборудования ТЭС.</w:t>
      </w:r>
    </w:p>
    <w:p w:rsidR="008D1FAE" w:rsidRPr="008D1FAE" w:rsidRDefault="008D1FAE" w:rsidP="008D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4.3. Оптимизировать технологические процессы.</w:t>
      </w:r>
    </w:p>
    <w:p w:rsidR="008D1FAE" w:rsidRPr="008D1FAE" w:rsidRDefault="008D1FAE" w:rsidP="008D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5.1. Планировать работу производственного подразделения.</w:t>
      </w:r>
    </w:p>
    <w:p w:rsidR="008D1FAE" w:rsidRPr="008D1FAE" w:rsidRDefault="008D1FAE" w:rsidP="008D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5.2. Проводить инструктажи и осуществлять допуск персонала к работам.</w:t>
      </w:r>
    </w:p>
    <w:p w:rsidR="008D1FAE" w:rsidRPr="008D1FAE" w:rsidRDefault="008D1FAE" w:rsidP="008D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5.3. Контролировать состояние рабочих мест и оборудования на участке в соответствии с требованиями охраны труда.</w:t>
      </w:r>
    </w:p>
    <w:p w:rsidR="008D1FAE" w:rsidRPr="008D1FAE" w:rsidRDefault="008D1FAE" w:rsidP="008D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5.4. Контролировать выполнение требований пожарной безопасности.</w:t>
      </w:r>
    </w:p>
    <w:p w:rsidR="006F049C" w:rsidRPr="008D1FAE" w:rsidRDefault="006F0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049C" w:rsidRPr="008D1FAE" w:rsidSect="00353F4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9A3"/>
    <w:multiLevelType w:val="hybridMultilevel"/>
    <w:tmpl w:val="566E387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914C7"/>
    <w:multiLevelType w:val="hybridMultilevel"/>
    <w:tmpl w:val="971EE99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26FE9"/>
    <w:multiLevelType w:val="hybridMultilevel"/>
    <w:tmpl w:val="1338BED0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A62327"/>
    <w:multiLevelType w:val="hybridMultilevel"/>
    <w:tmpl w:val="6EF8A546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8F7AC6"/>
    <w:multiLevelType w:val="hybridMultilevel"/>
    <w:tmpl w:val="87D0A4A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F4A16"/>
    <w:multiLevelType w:val="hybridMultilevel"/>
    <w:tmpl w:val="CC5202E4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26150F"/>
    <w:multiLevelType w:val="hybridMultilevel"/>
    <w:tmpl w:val="3620B31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651E0A"/>
    <w:multiLevelType w:val="hybridMultilevel"/>
    <w:tmpl w:val="3F24AF7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353F41"/>
    <w:rsid w:val="000612C1"/>
    <w:rsid w:val="000B5556"/>
    <w:rsid w:val="00166F2C"/>
    <w:rsid w:val="002E63D7"/>
    <w:rsid w:val="00353F41"/>
    <w:rsid w:val="0054254C"/>
    <w:rsid w:val="006267C1"/>
    <w:rsid w:val="006F049C"/>
    <w:rsid w:val="00780A89"/>
    <w:rsid w:val="008B49B7"/>
    <w:rsid w:val="008D1FAE"/>
    <w:rsid w:val="009D7E00"/>
    <w:rsid w:val="00A45748"/>
    <w:rsid w:val="00AE3BA7"/>
    <w:rsid w:val="00C55097"/>
    <w:rsid w:val="00EF5E33"/>
    <w:rsid w:val="00FF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690</Words>
  <Characters>3939</Characters>
  <Application>Microsoft Office Word</Application>
  <DocSecurity>0</DocSecurity>
  <Lines>32</Lines>
  <Paragraphs>9</Paragraphs>
  <ScaleCrop>false</ScaleCrop>
  <Company>DVET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5</cp:revision>
  <cp:lastPrinted>2020-05-26T01:56:00Z</cp:lastPrinted>
  <dcterms:created xsi:type="dcterms:W3CDTF">2020-06-01T02:40:00Z</dcterms:created>
  <dcterms:modified xsi:type="dcterms:W3CDTF">2020-06-01T23:54:00Z</dcterms:modified>
</cp:coreProperties>
</file>