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AA54AE" w:rsidRDefault="00AA54AE" w:rsidP="00AA54AE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дисциплины </w:t>
      </w:r>
      <w:r w:rsidR="00153A26">
        <w:rPr>
          <w:rFonts w:ascii="TimesNewRoman,Bold" w:hAnsi="TimesNewRoman,Bold" w:cs="TimesNewRoman,Bold"/>
          <w:b/>
          <w:bCs/>
          <w:sz w:val="24"/>
          <w:szCs w:val="24"/>
        </w:rPr>
        <w:t>ОП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  <w:r w:rsidR="00153A26">
        <w:rPr>
          <w:rFonts w:ascii="TimesNewRoman,Bold" w:hAnsi="TimesNewRoman,Bold" w:cs="TimesNewRoman,Bold"/>
          <w:b/>
          <w:bCs/>
          <w:sz w:val="24"/>
          <w:szCs w:val="24"/>
        </w:rPr>
        <w:t>11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153A26">
        <w:rPr>
          <w:rFonts w:ascii="TimesNewRoman,Bold" w:hAnsi="TimesNewRoman,Bold" w:cs="TimesNewRoman,Bold"/>
          <w:b/>
          <w:bCs/>
          <w:sz w:val="24"/>
          <w:szCs w:val="24"/>
        </w:rPr>
        <w:t>Электротехнические измерения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4429C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B49B7" w:rsidRDefault="00353F41" w:rsidP="004429C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353F41" w:rsidRPr="000612C1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i/>
          <w:sz w:val="24"/>
          <w:szCs w:val="24"/>
        </w:rPr>
      </w:pPr>
      <w:r w:rsidRPr="000612C1">
        <w:rPr>
          <w:rFonts w:ascii="TimesNewRoman" w:hAnsi="TimesNewRoman" w:cs="TimesNewRoman"/>
          <w:i/>
          <w:sz w:val="24"/>
          <w:szCs w:val="24"/>
        </w:rPr>
        <w:t>уметь:</w:t>
      </w:r>
    </w:p>
    <w:p w:rsidR="008516EB" w:rsidRPr="008516EB" w:rsidRDefault="008516EB" w:rsidP="008516E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тип электроизмерительного прибора;</w:t>
      </w:r>
    </w:p>
    <w:p w:rsidR="008516EB" w:rsidRPr="008516EB" w:rsidRDefault="008516EB" w:rsidP="008516E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пределы измерения;</w:t>
      </w:r>
    </w:p>
    <w:p w:rsidR="008516EB" w:rsidRPr="008516EB" w:rsidRDefault="008516EB" w:rsidP="008516E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измерять электрические измерения и сопротивления </w:t>
      </w:r>
      <w:proofErr w:type="gramStart"/>
      <w:r w:rsidRPr="00851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заземляющих</w:t>
      </w:r>
      <w:proofErr w:type="gramEnd"/>
    </w:p>
    <w:p w:rsidR="008516EB" w:rsidRPr="008516EB" w:rsidRDefault="008516EB" w:rsidP="0026397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устройств;</w:t>
      </w:r>
    </w:p>
    <w:p w:rsidR="008516EB" w:rsidRPr="008516EB" w:rsidRDefault="008516EB" w:rsidP="008516E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мощность и энергию электрического тока;</w:t>
      </w:r>
    </w:p>
    <w:p w:rsidR="008B49B7" w:rsidRPr="008516EB" w:rsidRDefault="008516EB" w:rsidP="008516E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51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неэлектрические величины электрическими методами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16EB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 </w:t>
      </w:r>
      <w:r w:rsidR="00353F41" w:rsidRPr="008516EB"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 w:rsidR="00353F41" w:rsidRPr="008516E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="00353F41" w:rsidRPr="008516E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353F41" w:rsidRPr="000612C1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i/>
          <w:sz w:val="24"/>
          <w:szCs w:val="24"/>
        </w:rPr>
      </w:pPr>
      <w:r w:rsidRPr="000612C1">
        <w:rPr>
          <w:rFonts w:ascii="TimesNewRoman" w:hAnsi="TimesNewRoman" w:cs="TimesNewRoman"/>
          <w:i/>
          <w:sz w:val="24"/>
          <w:szCs w:val="24"/>
        </w:rPr>
        <w:t>знать:</w:t>
      </w:r>
    </w:p>
    <w:p w:rsidR="008516EB" w:rsidRPr="008516EB" w:rsidRDefault="008516EB" w:rsidP="008516E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измерения и единицы физических величин;</w:t>
      </w:r>
    </w:p>
    <w:p w:rsidR="008516EB" w:rsidRPr="008516EB" w:rsidRDefault="008516EB" w:rsidP="008516E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средств электрических измерений и их классификацию;</w:t>
      </w:r>
    </w:p>
    <w:p w:rsidR="008516EB" w:rsidRPr="008516EB" w:rsidRDefault="008516EB" w:rsidP="008516E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выбора типа электроизмерительного прибора;</w:t>
      </w:r>
    </w:p>
    <w:p w:rsidR="008516EB" w:rsidRDefault="008516EB" w:rsidP="008516E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непосредственной оценки;</w:t>
      </w:r>
    </w:p>
    <w:p w:rsidR="008516EB" w:rsidRPr="008516EB" w:rsidRDefault="008516EB" w:rsidP="008516E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изменения пределов измерения;</w:t>
      </w:r>
    </w:p>
    <w:p w:rsidR="00166F2C" w:rsidRPr="00166F2C" w:rsidRDefault="008516EB" w:rsidP="008516E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трансформаторы тока и напряжения.</w:t>
      </w:r>
    </w:p>
    <w:p w:rsidR="000612C1" w:rsidRDefault="000612C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4429C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8516EB" w:rsidRDefault="00353F41" w:rsidP="008516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8516EB"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 w:rsidR="008516EB"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 w:rsidR="008516EB">
        <w:rPr>
          <w:rFonts w:ascii="TimesNewRoman" w:hAnsi="TimesNewRoman" w:cs="TimesNewRoman"/>
          <w:sz w:val="24"/>
          <w:szCs w:val="24"/>
        </w:rPr>
        <w:t xml:space="preserve"> учебный цикл</w:t>
      </w:r>
      <w:r w:rsidR="008516EB" w:rsidRPr="00167FA7">
        <w:rPr>
          <w:rFonts w:ascii="TimesNewRoman" w:hAnsi="TimesNewRoman" w:cs="TimesNewRoman"/>
          <w:sz w:val="24"/>
          <w:szCs w:val="24"/>
        </w:rPr>
        <w:t xml:space="preserve"> </w:t>
      </w:r>
      <w:r w:rsidR="008516EB">
        <w:rPr>
          <w:rFonts w:ascii="TimesNewRoman" w:hAnsi="TimesNewRoman" w:cs="TimesNewRoman"/>
          <w:sz w:val="24"/>
          <w:szCs w:val="24"/>
        </w:rPr>
        <w:t xml:space="preserve">и относится к </w:t>
      </w:r>
      <w:r w:rsidR="008516EB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8516EB">
        <w:rPr>
          <w:rFonts w:ascii="TimesNewRoman" w:hAnsi="TimesNewRoman" w:cs="TimesNewRoman"/>
          <w:sz w:val="24"/>
          <w:szCs w:val="24"/>
        </w:rPr>
        <w:t>е</w:t>
      </w:r>
      <w:r w:rsidR="008516EB" w:rsidRPr="009713FA">
        <w:rPr>
          <w:rFonts w:ascii="TimesNewRoman" w:hAnsi="TimesNewRoman" w:cs="TimesNewRoman"/>
          <w:sz w:val="24"/>
          <w:szCs w:val="24"/>
        </w:rPr>
        <w:t xml:space="preserve"> вариативной части ОПОП</w:t>
      </w:r>
      <w:r w:rsidR="008516EB">
        <w:rPr>
          <w:rFonts w:ascii="TimesNewRoman" w:hAnsi="TimesNewRoman" w:cs="TimesNewRoman"/>
          <w:sz w:val="24"/>
          <w:szCs w:val="24"/>
        </w:rPr>
        <w:t>.</w:t>
      </w:r>
    </w:p>
    <w:p w:rsidR="008516EB" w:rsidRDefault="008516EB" w:rsidP="008516E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4429C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9749C5" w:rsidRDefault="009749C5" w:rsidP="009749C5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Процесс освоения дисциплины направлен на формирование у обучающихся общих и профессиональных компетенций. </w:t>
      </w:r>
    </w:p>
    <w:p w:rsidR="00AA54AE" w:rsidRPr="00FF6698" w:rsidRDefault="00AA54AE" w:rsidP="004429C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FF6698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AA54AE" w:rsidRPr="00305628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A54AE" w:rsidRPr="00305628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A54AE" w:rsidRPr="00305628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AA54AE" w:rsidRPr="00305628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AA54AE" w:rsidRPr="00305628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A54AE" w:rsidRPr="00305628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A54AE" w:rsidRPr="00305628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A54AE" w:rsidRPr="00305628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A54AE" w:rsidRPr="00305628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AA54AE" w:rsidRPr="00305628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lastRenderedPageBreak/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A54AE" w:rsidRPr="00AA54AE" w:rsidRDefault="00AA54AE" w:rsidP="004429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>
        <w:rPr>
          <w:rFonts w:ascii="Times New Roman" w:hAnsi="Times New Roman" w:cs="Times New Roman"/>
          <w:sz w:val="24"/>
          <w:szCs w:val="24"/>
        </w:rPr>
        <w:t>электрик</w:t>
      </w:r>
      <w:r w:rsidRPr="00166F2C"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профессиональными компетенциями: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1.1. Проводить техническое обслуживание электрооборудования;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1.2. Проводить профилактические осмотры электрооборудования;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1.3. Проводить работы по монтажу и демонтажу электрооборудования;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1.4. Проводить наладку и испытания электрооборудования;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1.5. Оформлять техническую документацию по обслуживанию электрооборудования;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1.6. Сдавать и принимать из ремонта электрооборудование.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2.1. Контролировать работу основного и вспомогательного оборудования;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2.2. Выполнять режимные переключения в энергоустановках;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2.3. Оформлять техническую документацию по эксплуатации электрооборудования.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3.1. Контролировать и регулировать параметры производства электроэнергии;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3.2. Контролировать и регулировать параметры передачи электроэнергии;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3.3. Контролировать распределение электроэнергии и управлять им;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3.4. Оптимизировать технологические процессы в соответствии с нагрузкой на оборудование;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3.5. Определять технико-экономические показатели работы электрооборудования.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4.1. Определять причины неисправностей и отказов электрооборудования;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4.2. Планировать работы по ремонту электрооборудования;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4.3. Проводить и контролировать ремонтные работы.</w:t>
      </w:r>
    </w:p>
    <w:sectPr w:rsidR="00AA54AE" w:rsidRPr="00AA54AE" w:rsidSect="00353F4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9A3"/>
    <w:multiLevelType w:val="hybridMultilevel"/>
    <w:tmpl w:val="566E38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14C7"/>
    <w:multiLevelType w:val="hybridMultilevel"/>
    <w:tmpl w:val="971EE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26FE9"/>
    <w:multiLevelType w:val="hybridMultilevel"/>
    <w:tmpl w:val="1338BED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A62327"/>
    <w:multiLevelType w:val="hybridMultilevel"/>
    <w:tmpl w:val="6EF8A54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F7AC6"/>
    <w:multiLevelType w:val="hybridMultilevel"/>
    <w:tmpl w:val="87D0A4A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F4A16"/>
    <w:multiLevelType w:val="hybridMultilevel"/>
    <w:tmpl w:val="CC5202E4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39516E"/>
    <w:multiLevelType w:val="hybridMultilevel"/>
    <w:tmpl w:val="5672EA92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26150F"/>
    <w:multiLevelType w:val="hybridMultilevel"/>
    <w:tmpl w:val="3620B31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651E0A"/>
    <w:multiLevelType w:val="hybridMultilevel"/>
    <w:tmpl w:val="3F24AF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53F41"/>
    <w:rsid w:val="000612C1"/>
    <w:rsid w:val="000B5556"/>
    <w:rsid w:val="00153A26"/>
    <w:rsid w:val="00166F2C"/>
    <w:rsid w:val="0026397B"/>
    <w:rsid w:val="002E63D7"/>
    <w:rsid w:val="00353F41"/>
    <w:rsid w:val="003C5E79"/>
    <w:rsid w:val="00405E72"/>
    <w:rsid w:val="004429C1"/>
    <w:rsid w:val="0054254C"/>
    <w:rsid w:val="006267C1"/>
    <w:rsid w:val="00671095"/>
    <w:rsid w:val="006F049C"/>
    <w:rsid w:val="00780A89"/>
    <w:rsid w:val="008516EB"/>
    <w:rsid w:val="008B49B7"/>
    <w:rsid w:val="008D1FAE"/>
    <w:rsid w:val="009749C5"/>
    <w:rsid w:val="009D7E00"/>
    <w:rsid w:val="00A45748"/>
    <w:rsid w:val="00AA54AE"/>
    <w:rsid w:val="00AE3BA7"/>
    <w:rsid w:val="00C55097"/>
    <w:rsid w:val="00CF54B9"/>
    <w:rsid w:val="00EF5E33"/>
    <w:rsid w:val="00FE03E6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41"/>
    <w:pPr>
      <w:ind w:left="720"/>
      <w:contextualSpacing/>
    </w:pPr>
  </w:style>
  <w:style w:type="paragraph" w:customStyle="1" w:styleId="Default">
    <w:name w:val="Default"/>
    <w:rsid w:val="00AA5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583</Words>
  <Characters>3326</Characters>
  <Application>Microsoft Office Word</Application>
  <DocSecurity>0</DocSecurity>
  <Lines>27</Lines>
  <Paragraphs>7</Paragraphs>
  <ScaleCrop>false</ScaleCrop>
  <Company>DVET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cp:lastPrinted>2020-05-26T01:56:00Z</cp:lastPrinted>
  <dcterms:created xsi:type="dcterms:W3CDTF">2020-06-02T04:18:00Z</dcterms:created>
  <dcterms:modified xsi:type="dcterms:W3CDTF">2020-06-18T04:31:00Z</dcterms:modified>
</cp:coreProperties>
</file>