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212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EC31D3" w:rsidRPr="00DC0A23" w:rsidRDefault="00EC31D3" w:rsidP="00EC31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0A138C" w:rsidRPr="00A0038F" w:rsidRDefault="000A138C" w:rsidP="000A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>исциплины ОГСЭ.01 Основы философии</w:t>
      </w:r>
    </w:p>
    <w:p w:rsidR="003D6F30" w:rsidRDefault="003D6F30" w:rsidP="000A138C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4E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C0A23" w:rsidRPr="000A138C" w:rsidRDefault="00DC0A23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B63F4E" w:rsidRPr="000A138C" w:rsidRDefault="00B63F4E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</w:t>
      </w:r>
      <w:r w:rsidRPr="000A138C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A138C">
        <w:rPr>
          <w:rFonts w:ascii="Times New Roman" w:hAnsi="Times New Roman" w:cs="Times New Roman"/>
          <w:sz w:val="28"/>
          <w:szCs w:val="28"/>
        </w:rPr>
        <w:t>: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 - основы философского учения о бытии; - сущность процесса познания;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B63F4E" w:rsidRPr="000A138C" w:rsidRDefault="00B63F4E" w:rsidP="0040632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0A138C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C0A23" w:rsidRPr="000A138C" w:rsidRDefault="00DC0A23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38C" w:rsidRP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2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D0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0977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ОК </w:t>
      </w:r>
      <w:r w:rsidRPr="007D0977">
        <w:rPr>
          <w:rFonts w:ascii="Times New Roman" w:hAnsi="Times New Roman"/>
          <w:bCs/>
          <w:i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977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lastRenderedPageBreak/>
        <w:t>ОК 8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</w:p>
    <w:p w:rsidR="000A138C" w:rsidRPr="007D0977" w:rsidRDefault="000A138C" w:rsidP="000A138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7" w:rsidRDefault="00511A67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832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451A7"/>
    <w:rsid w:val="00496622"/>
    <w:rsid w:val="004A167E"/>
    <w:rsid w:val="004C0C79"/>
    <w:rsid w:val="004C3162"/>
    <w:rsid w:val="004C51DF"/>
    <w:rsid w:val="004C7D10"/>
    <w:rsid w:val="005079AB"/>
    <w:rsid w:val="00510547"/>
    <w:rsid w:val="00511A6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7E6E90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0A23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1D3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2020-06-01T00:41:00Z</dcterms:created>
  <dcterms:modified xsi:type="dcterms:W3CDTF">2020-06-01T00:45:00Z</dcterms:modified>
</cp:coreProperties>
</file>